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F29" w:rsidRDefault="00C54F29" w:rsidP="007E1FD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66024"/>
            <wp:effectExtent l="0" t="0" r="0" b="0"/>
            <wp:docPr id="1" name="Рисунок 1" descr="C:\Users\админ\Pictures\2014-11-06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14-11-06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29" w:rsidRDefault="00C54F29" w:rsidP="007E1FD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4F29" w:rsidRDefault="00C54F29" w:rsidP="007E1FD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4F29" w:rsidRDefault="00C54F29" w:rsidP="007E1FD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4F29" w:rsidRDefault="00C54F29" w:rsidP="007E1FD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35AB">
        <w:rPr>
          <w:rFonts w:ascii="Times New Roman" w:hAnsi="Times New Roman" w:cs="Times New Roman"/>
          <w:sz w:val="24"/>
          <w:szCs w:val="24"/>
        </w:rPr>
        <w:lastRenderedPageBreak/>
        <w:t>- критериев оценки знаний, умений, навыков учащихся, определенных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учебной программе данного года обучения, Устава школы,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положения.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1.7.Положение о текущем контроле успеваемости, промежуточной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аттестации и переводе учащихся в следующий класс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педагогическим советом школы, имеющим право вносить в него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изменения и дополнения.</w:t>
      </w:r>
    </w:p>
    <w:p w:rsidR="00096A77" w:rsidRPr="00486BCB" w:rsidRDefault="00096A77" w:rsidP="007E1F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BCB">
        <w:rPr>
          <w:rFonts w:ascii="Times New Roman" w:hAnsi="Times New Roman" w:cs="Times New Roman"/>
          <w:b/>
          <w:sz w:val="24"/>
          <w:szCs w:val="24"/>
        </w:rPr>
        <w:t>II. Текущая аттестация учащихся.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2.1. Текущей аттестации подлежат учащиеся всех классов школы.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 xml:space="preserve">2.2. Текущая аттестация учащихся 1-х классов в течение 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 осуществляется качественно, без фиксаций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достижений в классных журналах в виде отметок по 5-балльной шкале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регламентируется Положением о </w:t>
      </w:r>
      <w:proofErr w:type="spellStart"/>
      <w:r w:rsidRPr="001735AB">
        <w:rPr>
          <w:rFonts w:ascii="Times New Roman" w:hAnsi="Times New Roman" w:cs="Times New Roman"/>
          <w:sz w:val="24"/>
          <w:szCs w:val="24"/>
        </w:rPr>
        <w:t>безотметочном</w:t>
      </w:r>
      <w:proofErr w:type="spellEnd"/>
      <w:r w:rsidRPr="001735AB">
        <w:rPr>
          <w:rFonts w:ascii="Times New Roman" w:hAnsi="Times New Roman" w:cs="Times New Roman"/>
          <w:sz w:val="24"/>
          <w:szCs w:val="24"/>
        </w:rPr>
        <w:t xml:space="preserve"> обучении.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2.3. Формы текущей аттестации определяет учитель с учётом контингента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учащихся, содержания учебного материала, используемых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образовательных технологий и тому подобных обстоятельств. Избранная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форма текущей аттестации учителем подаётся одновременно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представлением рабочей программы.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2.4. Допускается корректировка количества срезовых работ по теме (по 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необходимости), с обязательным предупреждением учащихся.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2.5. Письменные самостоятельные, фронтальные, групповые и тому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подобные работы обучающего характера после обязательного анализа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оценивания не требуют обязательного переноса отметок в классный журнал.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2.6. Письменные самостоятельные, контрольные и другие виды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учащихся оцениваются по 5 - балльной системе. Отметка за выполненную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письменную работу заносится в классный журнал к следующему уроку,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исключением отметок за контрольные, самостоятельные, практические,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лабораторные работы, срезов знаний. Эти работы должны быть оценены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позднее, чем в семидневный срок. Допускается пересдача контрольной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работы, оцененной отметкой «2». При пересдаче аналогичной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отметка выставляется в журнал в следующую графу.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Выставление отметок за устные ответы, контрольные, лабораторные 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диктанты, сочинения, изложения (и другие виды работ) регламентируется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нормами оценивания, которые должны быть у каждого учителя.</w:t>
      </w:r>
    </w:p>
    <w:p w:rsidR="00096A77" w:rsidRPr="00486BCB" w:rsidRDefault="00096A77" w:rsidP="007E1F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BCB">
        <w:rPr>
          <w:rFonts w:ascii="Times New Roman" w:hAnsi="Times New Roman" w:cs="Times New Roman"/>
          <w:b/>
          <w:sz w:val="24"/>
          <w:szCs w:val="24"/>
        </w:rPr>
        <w:t>III. Четвертная аттестация учащихся переводных классов.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3.1. Отметка учащегося за четверть или полугодие выставляется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контрольных, самостоятельн</w:t>
      </w:r>
      <w:r>
        <w:rPr>
          <w:rFonts w:ascii="Times New Roman" w:hAnsi="Times New Roman" w:cs="Times New Roman"/>
          <w:sz w:val="24"/>
          <w:szCs w:val="24"/>
        </w:rPr>
        <w:t>ых, тестовых практических работ.</w:t>
      </w:r>
    </w:p>
    <w:p w:rsidR="00096A77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3.2. Итоги аттестации учащихся оцениваются по 5-балльной системе.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Школьник</w:t>
      </w:r>
      <w:r w:rsidRPr="001735AB">
        <w:rPr>
          <w:rFonts w:ascii="Times New Roman" w:hAnsi="Times New Roman" w:cs="Times New Roman"/>
          <w:sz w:val="24"/>
          <w:szCs w:val="24"/>
        </w:rPr>
        <w:t>и, временно обучающиеся в санаторных школах,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реабилитационных общеобразовательных учреждениях, аттестуются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основе отметок, полученных в этих учебных заведениях.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3.4. Промежуточная аттестация учащихся, отсутствующих более 2/3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учебного времени по уважительной причине, осуществляется с обязательной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сдачей учебного материала, изучаемого в четверти по выбору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преподавателем любой из форм промежуточной аттестации. Вопрос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аттестации учащихся, пропустивших занятия без уважительной причины,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решается в индивидуальном порядке педагогическим советом школы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согласованию с родителями учащегося.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3.5. Четвертные, полугодовые, годовые отметки выставляются за 3 дня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начала каникул или начала аттестационного периода.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lastRenderedPageBreak/>
        <w:t>3.6. Накопляемость отметок за четверть должна быть достаточной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объективного оценивания учащегося. При учебной нагрузке 1 час в неделю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учителем должно быть выставлено не менее 3-ех отметок в четверть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предмету.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В случае неудовлетворительной отметки по итогам аттестации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предмету обучающийся,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не имеющий пропусков без уважительной причины,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либо не аттестованный по уважительной причине за текущий период,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право на коррекцию знаний с помощью учителей и последующую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повторную аттестацию.</w:t>
      </w:r>
      <w:proofErr w:type="gramEnd"/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3.8. В случае наличия у учащегося значительного количества пропусков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уважительной причины, 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также имеет право на повторную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аттестацию, коррекция знаний учащегося проводится учителями школы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время консультаций в течение учебного года, на дополнительных занятиях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по согласованию с родителями.</w:t>
      </w:r>
    </w:p>
    <w:p w:rsidR="00096A77" w:rsidRPr="00A44479" w:rsidRDefault="00096A77" w:rsidP="007E1F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479">
        <w:rPr>
          <w:rFonts w:ascii="Times New Roman" w:hAnsi="Times New Roman" w:cs="Times New Roman"/>
          <w:b/>
          <w:sz w:val="24"/>
          <w:szCs w:val="24"/>
        </w:rPr>
        <w:t>IV. Годовая аттестация учащихся переводных классов.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4.1. Годовую аттестацию проходят все учащиеся.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Во 2-11 классах выставляются годовые отметки.</w:t>
      </w:r>
    </w:p>
    <w:p w:rsidR="00096A77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4.2. Годовая аттестация обучающихся 2 - 8, 10 классов представляет 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контрольных работ по ряду предметов.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4.3. При ежегодном определении перечня годовых административных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их форм проведения учитывается следующее: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1735AB">
        <w:rPr>
          <w:rFonts w:ascii="Times New Roman" w:hAnsi="Times New Roman" w:cs="Times New Roman"/>
          <w:sz w:val="24"/>
          <w:szCs w:val="24"/>
        </w:rPr>
        <w:t>- возможность обеспечения равномерной нагрузки учителей - предметников;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735AB">
        <w:rPr>
          <w:rFonts w:ascii="Times New Roman" w:hAnsi="Times New Roman" w:cs="Times New Roman"/>
          <w:sz w:val="24"/>
          <w:szCs w:val="24"/>
        </w:rPr>
        <w:t>- чередование в классах устных и письменных контрольных работ;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1735AB">
        <w:rPr>
          <w:rFonts w:ascii="Times New Roman" w:hAnsi="Times New Roman" w:cs="Times New Roman"/>
          <w:sz w:val="24"/>
          <w:szCs w:val="24"/>
        </w:rPr>
        <w:t xml:space="preserve">- необходимость проверки знаний, умений и 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обучающихся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различным предметам в течение учебного года и ряда учебных лет.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4.4. Дидактические материалы для проведения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разрабатываются школьными методическими объединениями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 государственным стандартом общего образования и статусом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образовательного учреждения, утверждаются решением методического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объединения по предметам.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4.5. Промежуточная аттестация проводится непосредственно по завершении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освоения предмета в рамках образовательной программы начального,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основного или среднего (полного) общего образования, как правило, в мае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текущего года по предметам, изучаемым не менее 1 часа в неделю.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промежуточной аттестации допускаются все учащиеся.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4.6. Учащиеся, заболевшие в период переводной аттестации, от нее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быть освобождены на основании справки из медицинского учреждения.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Решение по этому вопросу принимает педагогический совет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Учащиеся, имеющие отличные отметки по 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всем предметам, изучаемым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этом учебном году освобождаются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от итоговой контрольной работы.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4.7. Список освобожденных от промежуточной аттестации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утверждается приказом директора общеобразовательного учреждения.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4.8. Образовательное учреждение определяет любые формы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промежуточной аттестации: контрольная работа, диктант, разноуровневые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тесты.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4.9. Учащиеся, имеющие неудовлетворительную годовую оценку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учебному предмету, обязаны пройти промежуточную аттестацию по данному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предмету.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4.10. Требования ко времени проведения годовой аттестации.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1735AB">
        <w:rPr>
          <w:rFonts w:ascii="Times New Roman" w:hAnsi="Times New Roman" w:cs="Times New Roman"/>
          <w:sz w:val="24"/>
          <w:szCs w:val="24"/>
        </w:rPr>
        <w:t xml:space="preserve"> Все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аттестации проводятся во время учебных занятий: в рамках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расписания. Продолжительность контрольного мероприятия не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превышать времени отведенного на 1 - 2 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стандартных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урока.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с периодом </w:t>
      </w:r>
      <w:r w:rsidRPr="001735AB">
        <w:rPr>
          <w:rFonts w:ascii="Times New Roman" w:hAnsi="Times New Roman" w:cs="Times New Roman"/>
          <w:sz w:val="24"/>
          <w:szCs w:val="24"/>
        </w:rPr>
        <w:lastRenderedPageBreak/>
        <w:t>врабатываемости в учебный процесс и шкалой трудности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отдельных предметов, а также возрастными нормами физиологического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развития учащихся, контрольное мероприятие проводится не ранее 2-го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урока и не позднее 4-го.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4.12. Права и ответственность учащегося при аттестации.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1735AB">
        <w:rPr>
          <w:rFonts w:ascii="Times New Roman" w:hAnsi="Times New Roman" w:cs="Times New Roman"/>
          <w:sz w:val="24"/>
          <w:szCs w:val="24"/>
        </w:rPr>
        <w:t>Ответственность за ликвидацию неудовлетворительных отметок по итогам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аттестации возлагается на учащегося и его родителей. </w:t>
      </w:r>
      <w:r w:rsidR="007E1FD2">
        <w:rPr>
          <w:rFonts w:ascii="Times New Roman" w:hAnsi="Times New Roman" w:cs="Times New Roman"/>
          <w:sz w:val="24"/>
          <w:szCs w:val="24"/>
        </w:rPr>
        <w:t>У</w:t>
      </w:r>
      <w:r w:rsidRPr="001735AB">
        <w:rPr>
          <w:rFonts w:ascii="Times New Roman" w:hAnsi="Times New Roman" w:cs="Times New Roman"/>
          <w:sz w:val="24"/>
          <w:szCs w:val="24"/>
        </w:rPr>
        <w:t>чащийся,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успешно прошедший промежуточную аттестацию, но претендующий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более высокий балл, может пройти повторную аттестацию. При этом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вновь полученные результаты аттестации окажутся ниже предыдущих, 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они аннулируются.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4.13. Права и ответственность образовательного учреждения и учителя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организации годовой аттестации.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1735AB">
        <w:rPr>
          <w:rFonts w:ascii="Times New Roman" w:hAnsi="Times New Roman" w:cs="Times New Roman"/>
          <w:sz w:val="24"/>
          <w:szCs w:val="24"/>
        </w:rPr>
        <w:t>Организация изучения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пройденных частей учебных программ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обязанностью Школы и может производиться только в рамках времени,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предоставляемого учебным расписанием, а также за счет резервных 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для повторения, без увеличения норм недельной нагрузки учащихся.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Ответственность за изучение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пройденных блоков программы возлагается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на учителе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предметников и заместителя директора по УВР.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735AB">
        <w:rPr>
          <w:rFonts w:ascii="Times New Roman" w:hAnsi="Times New Roman" w:cs="Times New Roman"/>
          <w:sz w:val="24"/>
          <w:szCs w:val="24"/>
        </w:rPr>
        <w:t>В случае невозможности аттестации учащихся из-за отсутствия сведений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результатах контрольных, практических, лабораторных работ,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малого количества отметок за аттестационный период, или невыполнение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графика проведения контрольных работ, аттестация учащихся по данному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предмету не проводится, а к учителю применяются меры дисциплинарного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характера в соответствии с действующим законодательством. Решение о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1735A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проведении промежуточной аттестации и мерах дисциплинарного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воздействия к учителю принимается директором ОУ.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4.14.Промежуточная аттестация проводится в мае.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5AB">
        <w:rPr>
          <w:rFonts w:ascii="Times New Roman" w:hAnsi="Times New Roman" w:cs="Times New Roman"/>
          <w:sz w:val="24"/>
          <w:szCs w:val="24"/>
        </w:rPr>
        <w:t>4.15.Годовые оценки по общеобразовательным предметам выставляются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учителями на основании фактического уровня знаний и навыков 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 учетом четвертных (во II - VIII классах) и полугодовых (в X классах)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оценок, т.е. результатов текущей и годовой аттестаций.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В спорных вопросах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отметка выставляется с учетом двух последних четвертей или полугодия,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также учитывается результат последних контрольных работ: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4.16. Неудовлетворительные результаты промежуточной аттестации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одному или нескольким учебным предметам, курсам, дисциплинам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(модулям) образовательной программы или не прохождение промежуточной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аттестации при отсутствии уважительных причин 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академической задолженностью.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4.17. Учащиеся обязаны ликвидировать академическую задолженность.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4.18. Школа, родители (законные представители)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учащегося, обеспечивающие получение обучающимся общего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форме семейного образования, обязаны создать условия 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ликвидации академической задолженности и обеспечить контроль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своевременностью ее ликвидации.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4.19. Учащиеся, имеющие академическую задолженность, вправе пройти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 xml:space="preserve">промежуточную аттестацию по 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учебному предмету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более двух раз в пределах одного года с момента образования академической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задолженности (с сентября по май). В указанный период не включаются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время болезни учащегося.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4.20. Для проведения промежуточной аттестации во второй раз Школой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создается комиссия.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4.21. Не допускается взимание платы с учащихся за прохождение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промежуточной аттестации.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lastRenderedPageBreak/>
        <w:t>4.22. Классные руководители обязаны довести до сведения учащихся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родителей итоги аттестации и решение педагогического совета школы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переводе учащегося, в случае неудовлетворительных результатов годовой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аттестации и учебного года - в письменном виде, под роспись родителей,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указанием даты ознакомления. Сообщения хранятся в личном деле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учащегося.</w:t>
      </w:r>
    </w:p>
    <w:p w:rsidR="00096A77" w:rsidRPr="00A76B82" w:rsidRDefault="00096A77" w:rsidP="007E1F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B82">
        <w:rPr>
          <w:rFonts w:ascii="Times New Roman" w:hAnsi="Times New Roman" w:cs="Times New Roman"/>
          <w:b/>
          <w:sz w:val="24"/>
          <w:szCs w:val="24"/>
        </w:rPr>
        <w:t>V. Права и обязанности учащихся при получении отметки.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5.1. Ученик имеет право на публичное или индивидуальное обоснование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оценки.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5.2. В случае неудовлетворённости учащихся или их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выставленной отметкой они имеют право заявить об этом письменно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администрации школы в срок не позднее 3 дней с момента сообщения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оценке.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5.3. В случае несогласия учащихся и их родителей с выставленной итоговой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отметкой по предмету, она может быть пересмотрена. Для пересмотра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основании письменного заявления родителей приказом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учреждения создается комиссия в составе трех человек, которая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собеседования в присутствии родителей учащегося определяет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выставленной отметки по предмету фактическому уровню его знаний.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Решение комиссии оформляется протоколом и является окончательным.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Протокол хранится в личном деле учащегося.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5.4. Ученику, вышедшему после длительного пропуска (более 3 уроков)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тематический контроль, оценка в журнал выставляется по соглашению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учащимся. При необходимости пропущенные темы можно сдать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собеседования или зачёта.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5.5. Отметка может быть поставлена за ответ учащемуся,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отсутствовал на предыдущем уроке, в случае, если урок приходится не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первый день его пребывания в школе после отсутствия.</w:t>
      </w:r>
    </w:p>
    <w:p w:rsidR="00096A77" w:rsidRPr="00A76B82" w:rsidRDefault="00096A77" w:rsidP="007E1F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B82">
        <w:rPr>
          <w:rFonts w:ascii="Times New Roman" w:hAnsi="Times New Roman" w:cs="Times New Roman"/>
          <w:b/>
          <w:sz w:val="24"/>
          <w:szCs w:val="24"/>
        </w:rPr>
        <w:t>VI. Перевод учащихся в следующий класс.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6.1. Учащиеся, успешно освоившие содержание учебных программ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учебный год решением педагогического совета школы переводятся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следующий класс.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6.2. Учащиеся, не прошедшие промежуточной аттестации по уважительным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причинам или имеющие академическую задолженность, переводятся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следующий класс условно.</w:t>
      </w:r>
    </w:p>
    <w:p w:rsidR="00096A77" w:rsidRPr="001735AB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6.3. Учащиеся, не ликвидировавшие в установленные сроки академической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задолженности с момента ее образования, по усмотрению их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1FD2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Pr="001735AB">
        <w:rPr>
          <w:rFonts w:ascii="Times New Roman" w:hAnsi="Times New Roman" w:cs="Times New Roman"/>
          <w:sz w:val="24"/>
          <w:szCs w:val="24"/>
        </w:rPr>
        <w:t xml:space="preserve"> оставляются на повторное обучение, переводятся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на обучение по адаптированным образовательным программам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соответствии с рекомендациями психолого-медик</w:t>
      </w:r>
      <w:proofErr w:type="gramStart"/>
      <w:r w:rsidRPr="001735A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735AB">
        <w:rPr>
          <w:rFonts w:ascii="Times New Roman" w:hAnsi="Times New Roman" w:cs="Times New Roman"/>
          <w:sz w:val="24"/>
          <w:szCs w:val="24"/>
        </w:rPr>
        <w:t xml:space="preserve"> 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комиссии либо на обучение по индивидуальному учебному плану.</w:t>
      </w:r>
    </w:p>
    <w:p w:rsidR="00096A77" w:rsidRPr="00C144E2" w:rsidRDefault="00096A77" w:rsidP="007E1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5AB">
        <w:rPr>
          <w:rFonts w:ascii="Times New Roman" w:hAnsi="Times New Roman" w:cs="Times New Roman"/>
          <w:sz w:val="24"/>
          <w:szCs w:val="24"/>
        </w:rPr>
        <w:t>6.4. Учащиеся по образовательным программам начального общего,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 в форме семейного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образования, не ликвидировавшие в установленные сроки академической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5AB">
        <w:rPr>
          <w:rFonts w:ascii="Times New Roman" w:hAnsi="Times New Roman" w:cs="Times New Roman"/>
          <w:sz w:val="24"/>
          <w:szCs w:val="24"/>
        </w:rPr>
        <w:t>задолженности, продолжают получать образование в школе.</w:t>
      </w:r>
    </w:p>
    <w:p w:rsidR="00096A77" w:rsidRDefault="00096A77" w:rsidP="00096A77"/>
    <w:p w:rsidR="00C76E12" w:rsidRDefault="00C76E12"/>
    <w:sectPr w:rsidR="00C76E12" w:rsidSect="00852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A77"/>
    <w:rsid w:val="00096A77"/>
    <w:rsid w:val="007E1FD2"/>
    <w:rsid w:val="008B2D2B"/>
    <w:rsid w:val="00C258B1"/>
    <w:rsid w:val="00C54F29"/>
    <w:rsid w:val="00C7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2014-11-06T12:08:00Z</dcterms:created>
  <dcterms:modified xsi:type="dcterms:W3CDTF">2014-11-06T12:08:00Z</dcterms:modified>
</cp:coreProperties>
</file>